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1C" w:rsidRPr="006B0621" w:rsidRDefault="00E5521C" w:rsidP="00E5521C">
      <w:pPr>
        <w:autoSpaceDE w:val="0"/>
        <w:autoSpaceDN w:val="0"/>
        <w:adjustRightInd w:val="0"/>
        <w:spacing w:after="180" w:line="241" w:lineRule="atLeast"/>
        <w:rPr>
          <w:rFonts w:ascii="Arial" w:hAnsi="Arial" w:cs="Arial"/>
          <w:sz w:val="22"/>
          <w:szCs w:val="22"/>
        </w:rPr>
      </w:pPr>
      <w:r w:rsidRPr="00A4655D">
        <w:rPr>
          <w:rFonts w:ascii="Arial" w:hAnsi="Arial" w:cs="Arial"/>
          <w:b/>
          <w:bCs/>
          <w:sz w:val="22"/>
          <w:szCs w:val="22"/>
        </w:rPr>
        <w:t xml:space="preserve">CENTRAL STATE UNIVERSITY, LOCATED IN THE HISTORICALLY RICH TOWN OF WILBERFORCE, IS OHIO’S ONLY PUBLIC HISTORICALLY BLACK UNIVERSITY AND 1890 LAND-GRANT INSTITUTION. </w:t>
      </w:r>
    </w:p>
    <w:p w:rsidR="00E5521C" w:rsidRPr="006B0621" w:rsidRDefault="00E5521C" w:rsidP="00E5521C">
      <w:pPr>
        <w:rPr>
          <w:rFonts w:ascii="Helvetica Neue" w:eastAsia="Helvetica Neue" w:hAnsi="Helvetica Neue" w:cs="Helvetica Neue"/>
          <w:b/>
          <w:color w:val="222222"/>
          <w:sz w:val="20"/>
          <w:szCs w:val="20"/>
        </w:rPr>
      </w:pPr>
      <w:r w:rsidRPr="006B0621">
        <w:rPr>
          <w:rFonts w:ascii="Avenir Next Medium" w:hAnsi="Avenir Next Medium" w:cs="Avenir Next Medium"/>
          <w:sz w:val="20"/>
          <w:szCs w:val="20"/>
        </w:rPr>
        <w:t>Central State University is committed to educating all persons of good moral character, and it continues to promote ethnic diversity among the students, faculty, and staff. The University has maintained accreditation by the Higher Learning Commission of the North Central Association of Colleges and Schools since 1949, and was designated as a</w:t>
      </w:r>
      <w:r>
        <w:rPr>
          <w:rFonts w:ascii="Avenir Next Medium" w:hAnsi="Avenir Next Medium" w:cs="Avenir Next Medium"/>
          <w:sz w:val="20"/>
          <w:szCs w:val="20"/>
        </w:rPr>
        <w:t>n</w:t>
      </w:r>
      <w:r w:rsidRPr="006B0621">
        <w:rPr>
          <w:rFonts w:ascii="Avenir Next Medium" w:hAnsi="Avenir Next Medium" w:cs="Avenir Next Medium"/>
          <w:sz w:val="20"/>
          <w:szCs w:val="20"/>
        </w:rPr>
        <w:t xml:space="preserve"> 1890 Land-Grant Institution in 2014. As it continues to grow and change, CSU maintains its intense focus on student success with a desirable 15:1 student to teacher ratio. Central State University remains a jewel in Ohio’s crown, graduating students who become leaders and servants at home and abroad.</w:t>
      </w:r>
    </w:p>
    <w:p w:rsidR="00E5521C" w:rsidRPr="006B0621" w:rsidRDefault="00E5521C" w:rsidP="00E5521C">
      <w:pPr>
        <w:rPr>
          <w:rFonts w:ascii="Helvetica Neue" w:eastAsia="Helvetica Neue" w:hAnsi="Helvetica Neue" w:cs="Helvetica Neue"/>
          <w:b/>
          <w:color w:val="222222"/>
          <w:sz w:val="20"/>
          <w:szCs w:val="20"/>
        </w:rPr>
      </w:pPr>
    </w:p>
    <w:p w:rsidR="00E5521C" w:rsidRPr="00A4655D" w:rsidRDefault="00E5521C" w:rsidP="00E5521C">
      <w:pPr>
        <w:rPr>
          <w:rFonts w:ascii="Arial" w:eastAsia="Helvetica Neue" w:hAnsi="Arial" w:cs="Arial"/>
          <w:sz w:val="22"/>
          <w:szCs w:val="22"/>
        </w:rPr>
      </w:pPr>
      <w:r w:rsidRPr="00A4655D">
        <w:rPr>
          <w:rFonts w:ascii="Arial" w:eastAsia="Helvetica Neue" w:hAnsi="Arial" w:cs="Arial"/>
          <w:b/>
          <w:color w:val="222222"/>
          <w:sz w:val="22"/>
          <w:szCs w:val="22"/>
        </w:rPr>
        <w:t>AT-A-GLANCE</w:t>
      </w:r>
    </w:p>
    <w:p w:rsidR="00E5521C" w:rsidRDefault="00E5521C" w:rsidP="00E5521C">
      <w:pPr>
        <w:pStyle w:val="Default"/>
        <w:rPr>
          <w:rFonts w:cs="Times New Roman"/>
          <w:color w:val="auto"/>
        </w:rPr>
      </w:pPr>
    </w:p>
    <w:p w:rsidR="00E5521C" w:rsidRPr="00AA6E04" w:rsidRDefault="00E5521C" w:rsidP="00E5521C">
      <w:pPr>
        <w:rPr>
          <w:rStyle w:val="A13"/>
          <w:rFonts w:ascii="Arial" w:hAnsi="Arial" w:cs="Arial"/>
          <w:sz w:val="20"/>
          <w:szCs w:val="20"/>
        </w:rPr>
      </w:pPr>
      <w:r w:rsidRPr="00AA6E04">
        <w:rPr>
          <w:rStyle w:val="A13"/>
          <w:rFonts w:ascii="Arial" w:hAnsi="Arial" w:cs="Arial"/>
          <w:sz w:val="20"/>
          <w:szCs w:val="20"/>
        </w:rPr>
        <w:t xml:space="preserve">Central State University, the state of Ohio’s only public HBCU and 1890 Land-Grant Institution, prepares students with diverse backgrounds and experiences for leadership, research, and service. The University fosters academic excellence within a nurturing environment and provides a strong liberal arts foundation leading to professional careers and advanced studies. </w:t>
      </w:r>
    </w:p>
    <w:p w:rsidR="00E5521C" w:rsidRPr="00AA6E04" w:rsidRDefault="00E5521C" w:rsidP="00E5521C">
      <w:pPr>
        <w:rPr>
          <w:rStyle w:val="A13"/>
          <w:rFonts w:ascii="Arial" w:hAnsi="Arial" w:cs="Arial"/>
          <w:sz w:val="20"/>
          <w:szCs w:val="20"/>
        </w:rPr>
      </w:pPr>
    </w:p>
    <w:p w:rsidR="00E5521C" w:rsidRPr="00AA6E04" w:rsidRDefault="00E5521C" w:rsidP="00E5521C">
      <w:pPr>
        <w:pStyle w:val="Default"/>
        <w:rPr>
          <w:rFonts w:ascii="Arial" w:hAnsi="Arial" w:cs="Arial"/>
          <w:sz w:val="20"/>
          <w:szCs w:val="20"/>
        </w:rPr>
      </w:pPr>
      <w:r w:rsidRPr="00AA6E04">
        <w:rPr>
          <w:rStyle w:val="A13"/>
          <w:rFonts w:ascii="Arial" w:hAnsi="Arial" w:cs="Arial"/>
          <w:sz w:val="20"/>
          <w:szCs w:val="20"/>
        </w:rPr>
        <w:t>Today, Central State University, has a total student population of 6,000 which includes traditional and online. The University offers the lowest public university tuition in Ohio with 38 academic degrees, 40</w:t>
      </w:r>
      <w:r>
        <w:rPr>
          <w:rStyle w:val="A13"/>
          <w:rFonts w:ascii="Arial" w:hAnsi="Arial" w:cs="Arial"/>
          <w:sz w:val="20"/>
          <w:szCs w:val="20"/>
        </w:rPr>
        <w:t xml:space="preserve"> </w:t>
      </w:r>
      <w:r w:rsidRPr="00AA6E04">
        <w:rPr>
          <w:rStyle w:val="A13"/>
          <w:rFonts w:ascii="Arial" w:hAnsi="Arial" w:cs="Arial"/>
          <w:sz w:val="20"/>
          <w:szCs w:val="20"/>
        </w:rPr>
        <w:t>student organizations, and 1</w:t>
      </w:r>
      <w:r w:rsidRPr="00AA6E04">
        <w:rPr>
          <w:rStyle w:val="A1"/>
          <w:rFonts w:ascii="Arial" w:hAnsi="Arial" w:cs="Arial"/>
          <w:color w:val="auto"/>
        </w:rPr>
        <w:t>1 NCAA</w:t>
      </w:r>
      <w:r>
        <w:rPr>
          <w:rStyle w:val="A1"/>
          <w:rFonts w:ascii="Arial" w:hAnsi="Arial" w:cs="Arial"/>
        </w:rPr>
        <w:t xml:space="preserve"> </w:t>
      </w:r>
      <w:r w:rsidRPr="00AA6E04">
        <w:rPr>
          <w:rFonts w:ascii="Arial" w:hAnsi="Arial" w:cs="Arial"/>
          <w:sz w:val="20"/>
          <w:szCs w:val="20"/>
        </w:rPr>
        <w:t xml:space="preserve">Division II and competes in the SIAC.  </w:t>
      </w:r>
    </w:p>
    <w:p w:rsidR="00E5521C" w:rsidRPr="00AA6E04" w:rsidRDefault="00E5521C" w:rsidP="00E5521C">
      <w:pPr>
        <w:pStyle w:val="Default"/>
        <w:rPr>
          <w:rFonts w:ascii="Arial" w:hAnsi="Arial" w:cs="Arial"/>
          <w:color w:val="auto"/>
          <w:sz w:val="20"/>
          <w:szCs w:val="20"/>
        </w:rPr>
      </w:pPr>
    </w:p>
    <w:p w:rsidR="00E5521C" w:rsidRPr="00AA6E04" w:rsidRDefault="00E5521C" w:rsidP="00E5521C">
      <w:pPr>
        <w:rPr>
          <w:rStyle w:val="A13"/>
          <w:rFonts w:ascii="Arial" w:hAnsi="Arial" w:cs="Arial"/>
          <w:sz w:val="20"/>
          <w:szCs w:val="20"/>
        </w:rPr>
      </w:pPr>
      <w:r w:rsidRPr="00AA6E04">
        <w:rPr>
          <w:rStyle w:val="A1"/>
          <w:rFonts w:ascii="Arial" w:hAnsi="Arial" w:cs="Arial"/>
        </w:rPr>
        <w:t>Central State University offers three locations for academic learning and Extension services in Wilberforce, Dayton, and Xenia, Ohio</w:t>
      </w:r>
      <w:r>
        <w:rPr>
          <w:rStyle w:val="A1"/>
          <w:rFonts w:ascii="Arial" w:hAnsi="Arial" w:cs="Arial"/>
        </w:rPr>
        <w:t>.</w:t>
      </w:r>
    </w:p>
    <w:p w:rsidR="00E5521C" w:rsidRPr="00AA6E04" w:rsidRDefault="00E5521C" w:rsidP="00E5521C">
      <w:pPr>
        <w:rPr>
          <w:rStyle w:val="A13"/>
          <w:rFonts w:ascii="Arial" w:hAnsi="Arial" w:cs="Arial"/>
          <w:sz w:val="20"/>
          <w:szCs w:val="20"/>
        </w:rPr>
      </w:pPr>
    </w:p>
    <w:p w:rsidR="00E5521C" w:rsidRPr="00A4655D" w:rsidRDefault="00E5521C" w:rsidP="00E5521C">
      <w:pPr>
        <w:rPr>
          <w:rFonts w:ascii="Arial" w:eastAsia="Helvetica Neue" w:hAnsi="Arial" w:cs="Arial"/>
          <w:sz w:val="22"/>
          <w:szCs w:val="22"/>
        </w:rPr>
      </w:pPr>
      <w:r w:rsidRPr="00A4655D">
        <w:rPr>
          <w:rFonts w:ascii="Arial" w:eastAsia="Helvetica Neue" w:hAnsi="Arial" w:cs="Arial"/>
          <w:b/>
          <w:color w:val="222222"/>
          <w:sz w:val="22"/>
          <w:szCs w:val="22"/>
        </w:rPr>
        <w:t xml:space="preserve">VISION | MISSION | CORE VALUES  </w:t>
      </w:r>
    </w:p>
    <w:p w:rsidR="00E5521C" w:rsidRDefault="00E5521C" w:rsidP="00E5521C">
      <w:pPr>
        <w:rPr>
          <w:rFonts w:ascii="Arial" w:eastAsia="Helvetica Neue" w:hAnsi="Arial" w:cs="Arial"/>
          <w:sz w:val="20"/>
          <w:szCs w:val="20"/>
        </w:rPr>
      </w:pP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Our Vision</w:t>
      </w: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Central State University is the premier Land Grant institution of excellence in teaching, learning and research that embraces diversity and innovation in a global society</w:t>
      </w:r>
      <w:r>
        <w:rPr>
          <w:rFonts w:ascii="Arial" w:eastAsia="Helvetica Neue" w:hAnsi="Arial" w:cs="Arial"/>
          <w:sz w:val="20"/>
          <w:szCs w:val="20"/>
        </w:rPr>
        <w:t>.</w:t>
      </w:r>
    </w:p>
    <w:p w:rsidR="00E5521C" w:rsidRPr="00AA6E04" w:rsidRDefault="00E5521C" w:rsidP="00E5521C">
      <w:pPr>
        <w:ind w:firstLine="720"/>
        <w:rPr>
          <w:rFonts w:ascii="Arial" w:eastAsia="Helvetica Neue" w:hAnsi="Arial" w:cs="Arial"/>
          <w:sz w:val="20"/>
          <w:szCs w:val="20"/>
        </w:rPr>
      </w:pP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Our Mission Statement</w:t>
      </w: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Central State University a proud HBCU, fosters academic excellence within a nurturing living-learning environment and graduates a diverse population prepared for leadership, research, and service in Ohio and beyond</w:t>
      </w:r>
      <w:r>
        <w:rPr>
          <w:rFonts w:ascii="Arial" w:eastAsia="Helvetica Neue" w:hAnsi="Arial" w:cs="Arial"/>
          <w:sz w:val="20"/>
          <w:szCs w:val="20"/>
        </w:rPr>
        <w:t>.</w:t>
      </w:r>
    </w:p>
    <w:p w:rsidR="00E5521C" w:rsidRPr="00AA6E04" w:rsidRDefault="00E5521C" w:rsidP="00E5521C">
      <w:pPr>
        <w:ind w:firstLine="720"/>
        <w:rPr>
          <w:rFonts w:ascii="Arial" w:eastAsia="Helvetica Neue" w:hAnsi="Arial" w:cs="Arial"/>
          <w:sz w:val="20"/>
          <w:szCs w:val="20"/>
        </w:rPr>
      </w:pP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Our Core Values</w:t>
      </w: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 xml:space="preserve">Academic Excellence  </w:t>
      </w: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Central State University pursues intellectual excellence in teaching, research, service, creative endeavors, and all aspects of operations.</w:t>
      </w:r>
    </w:p>
    <w:p w:rsidR="00E5521C" w:rsidRPr="00AA6E04" w:rsidRDefault="00E5521C" w:rsidP="00E5521C">
      <w:pPr>
        <w:ind w:firstLine="720"/>
        <w:rPr>
          <w:rFonts w:ascii="Arial" w:eastAsia="Helvetica Neue" w:hAnsi="Arial" w:cs="Arial"/>
          <w:sz w:val="20"/>
          <w:szCs w:val="20"/>
        </w:rPr>
      </w:pP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 xml:space="preserve">Community Engagement and Outreach </w:t>
      </w: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Central State University promotes processes of servant leadership, collaborative involvement, and participation to solve impactful issues of our local, regional, national, and global communities.</w:t>
      </w:r>
    </w:p>
    <w:p w:rsidR="00E5521C" w:rsidRPr="00AA6E04" w:rsidRDefault="00E5521C" w:rsidP="00E5521C">
      <w:pPr>
        <w:ind w:firstLine="720"/>
        <w:rPr>
          <w:rFonts w:ascii="Arial" w:eastAsia="Helvetica Neue" w:hAnsi="Arial" w:cs="Arial"/>
          <w:sz w:val="20"/>
          <w:szCs w:val="20"/>
        </w:rPr>
      </w:pP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 xml:space="preserve">Cultural Responsiveness and Inclusion </w:t>
      </w: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Central State University enhances the ability to learn and respectfully relate with people of their own culture and values as well as people from various other cultures and values.</w:t>
      </w:r>
    </w:p>
    <w:p w:rsidR="00E5521C" w:rsidRPr="00AA6E04" w:rsidRDefault="00E5521C" w:rsidP="00E5521C">
      <w:pPr>
        <w:ind w:firstLine="720"/>
        <w:rPr>
          <w:rFonts w:ascii="Arial" w:eastAsia="Helvetica Neue" w:hAnsi="Arial" w:cs="Arial"/>
          <w:sz w:val="20"/>
          <w:szCs w:val="20"/>
        </w:rPr>
      </w:pP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 xml:space="preserve">Civility and Mutual Respect </w:t>
      </w: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Central State University upholds respectful and thoughtful communication to gain a mutual understanding of concepts, philosophies, information, and ideas.</w:t>
      </w:r>
    </w:p>
    <w:p w:rsidR="00E5521C" w:rsidRPr="00AA6E04" w:rsidRDefault="00E5521C" w:rsidP="00E5521C">
      <w:pPr>
        <w:ind w:firstLine="720"/>
        <w:rPr>
          <w:rFonts w:ascii="Arial" w:eastAsia="Helvetica Neue" w:hAnsi="Arial" w:cs="Arial"/>
          <w:sz w:val="20"/>
          <w:szCs w:val="20"/>
        </w:rPr>
      </w:pPr>
    </w:p>
    <w:p w:rsidR="00E5521C" w:rsidRPr="00AA6E04" w:rsidRDefault="00E5521C" w:rsidP="00E5521C">
      <w:pPr>
        <w:rPr>
          <w:rFonts w:ascii="Arial" w:eastAsia="Helvetica Neue" w:hAnsi="Arial" w:cs="Arial"/>
          <w:sz w:val="20"/>
          <w:szCs w:val="20"/>
        </w:rPr>
      </w:pPr>
      <w:r w:rsidRPr="00AA6E04">
        <w:rPr>
          <w:rFonts w:ascii="Arial" w:eastAsia="Helvetica Neue" w:hAnsi="Arial" w:cs="Arial"/>
          <w:sz w:val="20"/>
          <w:szCs w:val="20"/>
        </w:rPr>
        <w:t xml:space="preserve">Innovation </w:t>
      </w:r>
    </w:p>
    <w:p w:rsidR="00E5521C" w:rsidRDefault="00E5521C" w:rsidP="00E5521C">
      <w:pPr>
        <w:rPr>
          <w:rFonts w:ascii="Arial" w:eastAsia="Helvetica Neue" w:hAnsi="Arial" w:cs="Arial"/>
          <w:sz w:val="20"/>
          <w:szCs w:val="20"/>
        </w:rPr>
      </w:pPr>
      <w:r w:rsidRPr="00AA6E04">
        <w:rPr>
          <w:rFonts w:ascii="Arial" w:eastAsia="Helvetica Neue" w:hAnsi="Arial" w:cs="Arial"/>
          <w:sz w:val="20"/>
          <w:szCs w:val="20"/>
        </w:rPr>
        <w:t>Central State University champions creativity in all aspects of University operation</w:t>
      </w:r>
      <w:r>
        <w:rPr>
          <w:rFonts w:ascii="Arial" w:eastAsia="Helvetica Neue" w:hAnsi="Arial" w:cs="Arial"/>
          <w:sz w:val="20"/>
          <w:szCs w:val="20"/>
        </w:rPr>
        <w:t>.</w:t>
      </w:r>
    </w:p>
    <w:p w:rsidR="00E5521C" w:rsidRDefault="00E5521C" w:rsidP="00E5521C">
      <w:pPr>
        <w:rPr>
          <w:rFonts w:ascii="Arial" w:eastAsia="Helvetica Neue" w:hAnsi="Arial" w:cs="Arial"/>
          <w:sz w:val="20"/>
          <w:szCs w:val="20"/>
        </w:rPr>
      </w:pPr>
    </w:p>
    <w:p w:rsidR="000B374C" w:rsidRPr="008546F3" w:rsidRDefault="008546F3" w:rsidP="00E5521C">
      <w:pPr>
        <w:pStyle w:val="NormalWeb"/>
        <w:shd w:val="clear" w:color="auto" w:fill="FFFFFF"/>
        <w:spacing w:before="0" w:beforeAutospacing="0" w:after="0" w:afterAutospacing="0"/>
        <w:rPr>
          <w:rFonts w:ascii="Arial" w:hAnsi="Arial" w:cs="Arial"/>
          <w:b/>
          <w:iCs/>
          <w:sz w:val="22"/>
          <w:szCs w:val="22"/>
        </w:rPr>
      </w:pPr>
      <w:r w:rsidRPr="008546F3">
        <w:rPr>
          <w:rFonts w:ascii="Arial" w:hAnsi="Arial" w:cs="Arial"/>
          <w:b/>
          <w:iCs/>
          <w:sz w:val="22"/>
          <w:szCs w:val="22"/>
        </w:rPr>
        <w:lastRenderedPageBreak/>
        <w:t xml:space="preserve">Statements of Support  </w:t>
      </w:r>
    </w:p>
    <w:p w:rsidR="008546F3" w:rsidRDefault="008546F3" w:rsidP="00E5521C">
      <w:pPr>
        <w:pStyle w:val="NormalWeb"/>
        <w:shd w:val="clear" w:color="auto" w:fill="FFFFFF"/>
        <w:spacing w:before="0" w:beforeAutospacing="0" w:after="0" w:afterAutospacing="0"/>
        <w:rPr>
          <w:rFonts w:ascii="Calibri" w:hAnsi="Calibri"/>
          <w:i/>
          <w:iCs/>
          <w:sz w:val="22"/>
          <w:szCs w:val="22"/>
        </w:rPr>
      </w:pPr>
    </w:p>
    <w:p w:rsidR="00E5521C" w:rsidRPr="000B374C" w:rsidRDefault="00E5521C" w:rsidP="00E5521C">
      <w:pPr>
        <w:pStyle w:val="NormalWeb"/>
        <w:shd w:val="clear" w:color="auto" w:fill="FFFFFF"/>
        <w:spacing w:before="0" w:beforeAutospacing="0" w:after="0" w:afterAutospacing="0"/>
        <w:rPr>
          <w:rFonts w:ascii="Calibri" w:hAnsi="Calibri"/>
          <w:sz w:val="22"/>
          <w:szCs w:val="22"/>
        </w:rPr>
      </w:pPr>
      <w:r w:rsidRPr="000B374C">
        <w:rPr>
          <w:rFonts w:ascii="Calibri" w:hAnsi="Calibri"/>
          <w:i/>
          <w:iCs/>
          <w:sz w:val="22"/>
          <w:szCs w:val="22"/>
        </w:rPr>
        <w:t>“I’m excited to see Central State University, Ohio’s only public HBCU and 1890 Land-Grant Institution hosting the Ohio Debates. CSU is the future in Education offering Ohio’s only B.S. in Sustainable Agriculture.”</w:t>
      </w:r>
    </w:p>
    <w:p w:rsidR="00E5521C" w:rsidRPr="000B374C" w:rsidRDefault="00E5521C" w:rsidP="00E5521C"/>
    <w:p w:rsidR="00E5521C" w:rsidRPr="000B374C" w:rsidRDefault="00E5521C" w:rsidP="00E5521C">
      <w:pPr>
        <w:pStyle w:val="NormalWeb"/>
        <w:shd w:val="clear" w:color="auto" w:fill="FFFFFF"/>
        <w:spacing w:before="0" w:beforeAutospacing="0" w:after="0" w:afterAutospacing="0"/>
        <w:rPr>
          <w:rFonts w:ascii="Calibri" w:hAnsi="Calibri"/>
          <w:sz w:val="22"/>
          <w:szCs w:val="22"/>
        </w:rPr>
      </w:pPr>
      <w:r w:rsidRPr="000B374C">
        <w:rPr>
          <w:rFonts w:ascii="Calibri" w:hAnsi="Calibri"/>
          <w:i/>
          <w:iCs/>
          <w:sz w:val="22"/>
          <w:szCs w:val="22"/>
        </w:rPr>
        <w:t>Congressman Mike Turner OH-10</w:t>
      </w:r>
    </w:p>
    <w:p w:rsidR="00E5521C" w:rsidRPr="000B374C" w:rsidRDefault="00E5521C" w:rsidP="00E5521C">
      <w:pPr>
        <w:pStyle w:val="NormalWeb"/>
        <w:shd w:val="clear" w:color="auto" w:fill="FFFFFF"/>
        <w:spacing w:before="0" w:beforeAutospacing="0" w:after="0" w:afterAutospacing="0"/>
        <w:rPr>
          <w:rFonts w:ascii="Calibri" w:hAnsi="Calibri"/>
          <w:sz w:val="22"/>
          <w:szCs w:val="22"/>
        </w:rPr>
      </w:pPr>
      <w:r w:rsidRPr="000B374C">
        <w:rPr>
          <w:rFonts w:ascii="Calibri" w:hAnsi="Calibri"/>
          <w:i/>
          <w:iCs/>
          <w:sz w:val="22"/>
          <w:szCs w:val="22"/>
        </w:rPr>
        <w:t>Ranking Member of the House Permanent Select Committee on Intelligence</w:t>
      </w:r>
    </w:p>
    <w:p w:rsidR="00E5521C" w:rsidRDefault="00E5521C" w:rsidP="00E5521C"/>
    <w:p w:rsidR="000B374C" w:rsidRPr="005B580A" w:rsidRDefault="005B580A" w:rsidP="005B580A">
      <w:pPr>
        <w:autoSpaceDE w:val="0"/>
        <w:autoSpaceDN w:val="0"/>
        <w:adjustRightInd w:val="0"/>
        <w:jc w:val="center"/>
        <w:rPr>
          <w:rFonts w:ascii="Times New Roman" w:eastAsiaTheme="minorHAnsi" w:hAnsi="Times New Roman" w:cs="Times New Roman"/>
          <w:b/>
          <w:color w:val="000000"/>
        </w:rPr>
      </w:pPr>
      <w:r w:rsidRPr="005B580A">
        <w:rPr>
          <w:rFonts w:ascii="Times New Roman" w:eastAsiaTheme="minorHAnsi" w:hAnsi="Times New Roman" w:cs="Times New Roman"/>
          <w:b/>
          <w:color w:val="000000"/>
        </w:rPr>
        <w:t>_______________________</w:t>
      </w:r>
    </w:p>
    <w:p w:rsidR="005B580A" w:rsidRPr="000B374C" w:rsidRDefault="005B580A" w:rsidP="000B374C">
      <w:pPr>
        <w:autoSpaceDE w:val="0"/>
        <w:autoSpaceDN w:val="0"/>
        <w:adjustRightInd w:val="0"/>
        <w:rPr>
          <w:rFonts w:ascii="Times New Roman" w:eastAsiaTheme="minorHAnsi" w:hAnsi="Times New Roman" w:cs="Times New Roman"/>
          <w:color w:val="000000"/>
        </w:rPr>
      </w:pPr>
    </w:p>
    <w:p w:rsidR="000B374C" w:rsidRPr="000B374C" w:rsidRDefault="000B374C" w:rsidP="000B374C">
      <w:pPr>
        <w:autoSpaceDE w:val="0"/>
        <w:autoSpaceDN w:val="0"/>
        <w:adjustRightInd w:val="0"/>
        <w:rPr>
          <w:rFonts w:asciiTheme="minorHAnsi" w:eastAsiaTheme="minorHAnsi" w:hAnsiTheme="minorHAnsi" w:cs="Times New Roman"/>
          <w:i/>
          <w:color w:val="000000"/>
          <w:sz w:val="23"/>
          <w:szCs w:val="23"/>
        </w:rPr>
      </w:pPr>
      <w:r w:rsidRPr="000B374C">
        <w:rPr>
          <w:rFonts w:asciiTheme="minorHAnsi" w:eastAsiaTheme="minorHAnsi" w:hAnsiTheme="minorHAnsi" w:cs="Times New Roman"/>
          <w:i/>
          <w:color w:val="000000"/>
          <w:sz w:val="23"/>
          <w:szCs w:val="23"/>
        </w:rPr>
        <w:t>Hosting these debates would b</w:t>
      </w:r>
      <w:bookmarkStart w:id="0" w:name="_GoBack"/>
      <w:bookmarkEnd w:id="0"/>
      <w:r w:rsidRPr="000B374C">
        <w:rPr>
          <w:rFonts w:asciiTheme="minorHAnsi" w:eastAsiaTheme="minorHAnsi" w:hAnsiTheme="minorHAnsi" w:cs="Times New Roman"/>
          <w:i/>
          <w:color w:val="000000"/>
          <w:sz w:val="23"/>
          <w:szCs w:val="23"/>
        </w:rPr>
        <w:t xml:space="preserve">e an excellent opportunity for CSU, the surrounding communities, and for the state of Ohio. </w:t>
      </w:r>
    </w:p>
    <w:p w:rsidR="000B374C" w:rsidRPr="000B374C" w:rsidRDefault="000B374C" w:rsidP="000B374C">
      <w:pPr>
        <w:autoSpaceDE w:val="0"/>
        <w:autoSpaceDN w:val="0"/>
        <w:adjustRightInd w:val="0"/>
        <w:rPr>
          <w:rFonts w:asciiTheme="minorHAnsi" w:eastAsiaTheme="minorHAnsi" w:hAnsiTheme="minorHAnsi" w:cs="Times New Roman"/>
          <w:i/>
          <w:color w:val="000000"/>
          <w:sz w:val="23"/>
          <w:szCs w:val="23"/>
        </w:rPr>
      </w:pPr>
    </w:p>
    <w:p w:rsidR="000B374C" w:rsidRPr="000B374C" w:rsidRDefault="000B374C" w:rsidP="000B374C">
      <w:pPr>
        <w:autoSpaceDE w:val="0"/>
        <w:autoSpaceDN w:val="0"/>
        <w:adjustRightInd w:val="0"/>
        <w:rPr>
          <w:rFonts w:asciiTheme="minorHAnsi" w:eastAsiaTheme="minorHAnsi" w:hAnsiTheme="minorHAnsi" w:cs="Times New Roman"/>
          <w:i/>
          <w:color w:val="000000"/>
          <w:sz w:val="23"/>
          <w:szCs w:val="23"/>
        </w:rPr>
      </w:pPr>
      <w:r w:rsidRPr="000B374C">
        <w:rPr>
          <w:rFonts w:asciiTheme="minorHAnsi" w:eastAsiaTheme="minorHAnsi" w:hAnsiTheme="minorHAnsi" w:cs="Times New Roman"/>
          <w:i/>
          <w:color w:val="000000"/>
          <w:sz w:val="23"/>
          <w:szCs w:val="23"/>
        </w:rPr>
        <w:t xml:space="preserve">Central State University, an institution of higher learning and academic excellence, is nationally recognized as Ohio’s only public HBCU and 1890 Land-Grant Institution. CSU is also proud to be the home of the International Center for Water Resources Management and offers Ohio’s only B.S. in Sustainable Agriculture. </w:t>
      </w:r>
    </w:p>
    <w:p w:rsidR="000B374C" w:rsidRPr="000B374C" w:rsidRDefault="000B374C" w:rsidP="000B374C">
      <w:pPr>
        <w:rPr>
          <w:rFonts w:asciiTheme="minorHAnsi" w:eastAsiaTheme="minorHAnsi" w:hAnsiTheme="minorHAnsi" w:cs="Times New Roman"/>
          <w:i/>
          <w:color w:val="000000"/>
          <w:sz w:val="23"/>
          <w:szCs w:val="23"/>
        </w:rPr>
      </w:pPr>
    </w:p>
    <w:p w:rsidR="00E5521C" w:rsidRPr="000B374C" w:rsidRDefault="000B374C" w:rsidP="000B374C">
      <w:pPr>
        <w:rPr>
          <w:rFonts w:asciiTheme="minorHAnsi" w:eastAsiaTheme="minorHAnsi" w:hAnsiTheme="minorHAnsi" w:cs="Times New Roman"/>
          <w:i/>
          <w:color w:val="000000"/>
          <w:sz w:val="23"/>
          <w:szCs w:val="23"/>
        </w:rPr>
      </w:pPr>
      <w:r w:rsidRPr="000B374C">
        <w:rPr>
          <w:rFonts w:asciiTheme="minorHAnsi" w:eastAsiaTheme="minorHAnsi" w:hAnsiTheme="minorHAnsi" w:cs="Times New Roman"/>
          <w:i/>
          <w:color w:val="000000"/>
          <w:sz w:val="23"/>
          <w:szCs w:val="23"/>
        </w:rPr>
        <w:t>As a friend and champion of CSU, I personally believe CSU has more than earned this opportunity to showcase the University as host for these debates.</w:t>
      </w:r>
    </w:p>
    <w:p w:rsidR="000B374C" w:rsidRDefault="000B374C" w:rsidP="000B374C">
      <w:pPr>
        <w:rPr>
          <w:rFonts w:ascii="Times New Roman" w:eastAsiaTheme="minorHAnsi" w:hAnsi="Times New Roman" w:cs="Times New Roman"/>
          <w:color w:val="000000"/>
          <w:sz w:val="23"/>
          <w:szCs w:val="23"/>
        </w:rPr>
      </w:pPr>
    </w:p>
    <w:p w:rsidR="000B374C" w:rsidRPr="000B374C" w:rsidRDefault="000B374C" w:rsidP="000B374C">
      <w:pPr>
        <w:autoSpaceDE w:val="0"/>
        <w:autoSpaceDN w:val="0"/>
        <w:adjustRightInd w:val="0"/>
        <w:rPr>
          <w:rFonts w:ascii="Times New Roman" w:eastAsiaTheme="minorHAnsi" w:hAnsi="Times New Roman" w:cs="Times New Roman"/>
          <w:color w:val="000000"/>
        </w:rPr>
      </w:pPr>
    </w:p>
    <w:p w:rsidR="000B374C" w:rsidRPr="000B374C" w:rsidRDefault="000B374C" w:rsidP="000B374C">
      <w:pPr>
        <w:autoSpaceDE w:val="0"/>
        <w:autoSpaceDN w:val="0"/>
        <w:adjustRightInd w:val="0"/>
        <w:rPr>
          <w:rFonts w:asciiTheme="minorHAnsi" w:eastAsiaTheme="minorHAnsi" w:hAnsiTheme="minorHAnsi" w:cs="Times New Roman"/>
          <w:i/>
          <w:color w:val="000000"/>
          <w:sz w:val="23"/>
          <w:szCs w:val="23"/>
        </w:rPr>
      </w:pPr>
      <w:r w:rsidRPr="000B374C">
        <w:rPr>
          <w:rFonts w:asciiTheme="minorHAnsi" w:eastAsiaTheme="minorHAnsi" w:hAnsiTheme="minorHAnsi" w:cs="Times New Roman"/>
          <w:i/>
          <w:color w:val="000000"/>
        </w:rPr>
        <w:t xml:space="preserve"> </w:t>
      </w:r>
      <w:r w:rsidRPr="000B374C">
        <w:rPr>
          <w:rFonts w:asciiTheme="minorHAnsi" w:eastAsiaTheme="minorHAnsi" w:hAnsiTheme="minorHAnsi" w:cs="Times New Roman"/>
          <w:i/>
          <w:color w:val="000000"/>
          <w:sz w:val="23"/>
          <w:szCs w:val="23"/>
        </w:rPr>
        <w:t xml:space="preserve">Sarah Mays </w:t>
      </w:r>
    </w:p>
    <w:p w:rsidR="000B374C" w:rsidRPr="000B374C" w:rsidRDefault="000B374C" w:rsidP="000B374C">
      <w:pPr>
        <w:autoSpaceDE w:val="0"/>
        <w:autoSpaceDN w:val="0"/>
        <w:adjustRightInd w:val="0"/>
        <w:rPr>
          <w:rFonts w:asciiTheme="minorHAnsi" w:eastAsiaTheme="minorHAnsi" w:hAnsiTheme="minorHAnsi" w:cs="Times New Roman"/>
          <w:color w:val="000000"/>
          <w:sz w:val="23"/>
          <w:szCs w:val="23"/>
        </w:rPr>
      </w:pPr>
      <w:r w:rsidRPr="000B374C">
        <w:rPr>
          <w:rFonts w:asciiTheme="minorHAnsi" w:eastAsiaTheme="minorHAnsi" w:hAnsiTheme="minorHAnsi" w:cs="Times New Roman"/>
          <w:i/>
          <w:iCs/>
          <w:color w:val="000000"/>
          <w:sz w:val="23"/>
          <w:szCs w:val="23"/>
        </w:rPr>
        <w:t xml:space="preserve">Mayor, City of Xenia </w:t>
      </w:r>
    </w:p>
    <w:sectPr w:rsidR="000B374C" w:rsidRPr="000B374C" w:rsidSect="005B580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Medium">
    <w:altName w:val="Trebuchet MS"/>
    <w:charset w:val="00"/>
    <w:family w:val="swiss"/>
    <w:pitch w:val="variable"/>
    <w:sig w:usb0="00000001" w:usb1="5000204A" w:usb2="00000000" w:usb3="00000000" w:csb0="0000009B"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1C"/>
    <w:rsid w:val="000B374C"/>
    <w:rsid w:val="005656F8"/>
    <w:rsid w:val="005B580A"/>
    <w:rsid w:val="00816F82"/>
    <w:rsid w:val="008546F3"/>
    <w:rsid w:val="00E5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B518F-9D7C-4F66-93EF-7CAECEC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521C"/>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21C"/>
    <w:pPr>
      <w:autoSpaceDE w:val="0"/>
      <w:autoSpaceDN w:val="0"/>
      <w:adjustRightInd w:val="0"/>
      <w:spacing w:after="0" w:line="240" w:lineRule="auto"/>
    </w:pPr>
    <w:rPr>
      <w:rFonts w:ascii="AvenirNext LT Pro Regular" w:eastAsia="Calibri" w:hAnsi="AvenirNext LT Pro Regular" w:cs="AvenirNext LT Pro Regular"/>
      <w:color w:val="000000"/>
      <w:sz w:val="24"/>
      <w:szCs w:val="24"/>
    </w:rPr>
  </w:style>
  <w:style w:type="character" w:customStyle="1" w:styleId="A13">
    <w:name w:val="A13"/>
    <w:uiPriority w:val="99"/>
    <w:rsid w:val="00E5521C"/>
    <w:rPr>
      <w:rFonts w:cs="AvenirNext LT Pro Regular"/>
      <w:color w:val="000000"/>
      <w:sz w:val="18"/>
      <w:szCs w:val="18"/>
    </w:rPr>
  </w:style>
  <w:style w:type="character" w:customStyle="1" w:styleId="A1">
    <w:name w:val="A1"/>
    <w:uiPriority w:val="99"/>
    <w:rsid w:val="00E5521C"/>
    <w:rPr>
      <w:rFonts w:cs="AvenirNext LT Pro Regular"/>
      <w:color w:val="000000"/>
      <w:sz w:val="20"/>
      <w:szCs w:val="20"/>
    </w:rPr>
  </w:style>
  <w:style w:type="paragraph" w:styleId="NormalWeb">
    <w:name w:val="Normal (Web)"/>
    <w:basedOn w:val="Normal"/>
    <w:uiPriority w:val="99"/>
    <w:semiHidden/>
    <w:unhideWhenUsed/>
    <w:rsid w:val="00E552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4</cp:revision>
  <dcterms:created xsi:type="dcterms:W3CDTF">2022-03-09T01:58:00Z</dcterms:created>
  <dcterms:modified xsi:type="dcterms:W3CDTF">2022-03-09T02:07:00Z</dcterms:modified>
</cp:coreProperties>
</file>